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218B" w:rsidRDefault="00CE6FC0">
      <w:pPr>
        <w:jc w:val="center"/>
      </w:pPr>
      <w:r>
        <w:t>Resolution opposing oil and gas boycotts, ESG mandates, and woke corporations</w:t>
      </w:r>
    </w:p>
    <w:p w14:paraId="00000002" w14:textId="77777777" w:rsidR="005C218B" w:rsidRDefault="005C218B">
      <w:pPr>
        <w:jc w:val="center"/>
      </w:pPr>
    </w:p>
    <w:p w14:paraId="00000003" w14:textId="77777777" w:rsidR="005C218B" w:rsidRDefault="00CE6FC0">
      <w:r>
        <w:t>WHEREAS the Texas Oil and Gas Industry has brought freedom and prosperity to the entire world, playing a critical role in securing victory in World War II and other conflicts and is vital to American energy independence; and</w:t>
      </w:r>
    </w:p>
    <w:p w14:paraId="00000004" w14:textId="77777777" w:rsidR="005C218B" w:rsidRDefault="005C218B"/>
    <w:p w14:paraId="00000005" w14:textId="77777777" w:rsidR="005C218B" w:rsidRDefault="00CE6FC0">
      <w:r>
        <w:t>WHEREAS the Biden administrati</w:t>
      </w:r>
      <w:r>
        <w:t>on’s attacks on the domestic oil and gas industry have endangered our nation’s economy and national security; and</w:t>
      </w:r>
    </w:p>
    <w:p w14:paraId="00000006" w14:textId="77777777" w:rsidR="005C218B" w:rsidRDefault="005C218B"/>
    <w:p w14:paraId="00000007" w14:textId="77777777" w:rsidR="005C218B" w:rsidRDefault="00CE6FC0">
      <w:r>
        <w:t>WHEREAS some in the investment community are part of a movement called ESG (Environmental, Social and Governance or more accurately Evil Soci</w:t>
      </w:r>
      <w:r>
        <w:t>alist Garbage) that attempts to boycott or de-fund the oil and gas industry and the Biden administration supports mandatory ESG disclosures and regulations of publicly traded companies and banks and investment firms and some pension funds in Democrat-contr</w:t>
      </w:r>
      <w:r>
        <w:t xml:space="preserve">olled states also support the ESG </w:t>
      </w:r>
      <w:proofErr w:type="gramStart"/>
      <w:r>
        <w:t>movement;</w:t>
      </w:r>
      <w:proofErr w:type="gramEnd"/>
    </w:p>
    <w:p w14:paraId="00000008" w14:textId="77777777" w:rsidR="005C218B" w:rsidRDefault="005C218B"/>
    <w:p w14:paraId="00000009" w14:textId="77777777" w:rsidR="005C218B" w:rsidRDefault="00CE6FC0">
      <w:r>
        <w:t xml:space="preserve">BE IT RESOLVED BY THE PRECINCT 255 REPUBLICAN CONVENTION, TRAVIS COUNTY that the convention opposes boycotting the Texas oil and gas industry and opposes the ESG </w:t>
      </w:r>
      <w:proofErr w:type="gramStart"/>
      <w:r>
        <w:t>movement;</w:t>
      </w:r>
      <w:proofErr w:type="gramEnd"/>
      <w:r>
        <w:t xml:space="preserve"> and </w:t>
      </w:r>
    </w:p>
    <w:p w14:paraId="0000000A" w14:textId="77777777" w:rsidR="005C218B" w:rsidRDefault="005C218B"/>
    <w:p w14:paraId="0000000B" w14:textId="77777777" w:rsidR="005C218B" w:rsidRDefault="00CE6FC0">
      <w:r>
        <w:t>BE IT FURTHER RESOLVED that the c</w:t>
      </w:r>
      <w:r>
        <w:t>onvention supports the following new plank in the Republican Party of Texas Platform. “</w:t>
      </w:r>
      <w:r>
        <w:rPr>
          <w:u w:val="single"/>
        </w:rPr>
        <w:t>Oppose oil and gas boycotts</w:t>
      </w:r>
      <w:r>
        <w:rPr>
          <w:b/>
          <w:u w:val="single"/>
        </w:rPr>
        <w:t>.</w:t>
      </w:r>
      <w:r>
        <w:rPr>
          <w:b/>
        </w:rPr>
        <w:t xml:space="preserve"> </w:t>
      </w:r>
      <w:r>
        <w:t>We are proud of the Texas oil and gas industry, which protects our national security and has brought prosperity to our nation. Therefore, we</w:t>
      </w:r>
      <w:r>
        <w:t xml:space="preserve"> support the Texas law that prohibits state entities from doing business with companies that boycott the oil and gas industry. We call on Texas pension funds and other public entities to take all measures necessary to counteract attempts by pension funds i</w:t>
      </w:r>
      <w:r>
        <w:t>n Democrat-controlled states to de-fund or boycott the oil and gas industry.”; and</w:t>
      </w:r>
    </w:p>
    <w:p w14:paraId="0000000C" w14:textId="77777777" w:rsidR="005C218B" w:rsidRDefault="005C218B"/>
    <w:p w14:paraId="0000000D" w14:textId="77777777" w:rsidR="005C218B" w:rsidRDefault="00CE6FC0">
      <w:r>
        <w:t xml:space="preserve">BE IT FURTHER RESOLVED that the convention supports the following new plank: </w:t>
      </w:r>
      <w:r>
        <w:rPr>
          <w:u w:val="single"/>
        </w:rPr>
        <w:t>“Oppose ESG mandates</w:t>
      </w:r>
      <w:r>
        <w:t>. We oppose any federal policy that attempts to mandate Environmental, Soci</w:t>
      </w:r>
      <w:r>
        <w:t xml:space="preserve">al, Governance (ESG) disclosures from banks, investment funds, or </w:t>
      </w:r>
      <w:proofErr w:type="gramStart"/>
      <w:r>
        <w:t>publicly-traded</w:t>
      </w:r>
      <w:proofErr w:type="gramEnd"/>
      <w:r>
        <w:t xml:space="preserve"> companies. We oppose the ESG movement generally. We believe that managers of mutual funds should be required to get the consent of individual investors before voting the fund</w:t>
      </w:r>
      <w:r>
        <w:t>’s shares to promote a political agenda and should be held responsible for any losses their investors incur, if they vote shares according to an ESG agenda without first obtaining consent;” and</w:t>
      </w:r>
    </w:p>
    <w:p w14:paraId="0000000E" w14:textId="77777777" w:rsidR="005C218B" w:rsidRDefault="005C218B"/>
    <w:p w14:paraId="0000000F" w14:textId="77777777" w:rsidR="005C218B" w:rsidRDefault="00CE6FC0">
      <w:r>
        <w:t>BE IT FURTHER RESOLVED that we oppose corporate welfare for w</w:t>
      </w:r>
      <w:r>
        <w:t xml:space="preserve">oke corporations or any extension of a property tax abatement program </w:t>
      </w:r>
      <w:proofErr w:type="gramStart"/>
      <w:r>
        <w:t>similar to</w:t>
      </w:r>
      <w:proofErr w:type="gramEnd"/>
      <w:r>
        <w:t xml:space="preserve"> the failed Chapter 313.</w:t>
      </w:r>
    </w:p>
    <w:sectPr w:rsidR="005C21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0tbA0NTIxsbQ0MTFT0lEKTi0uzszPAykwrAUA8PEE1CwAAAA="/>
  </w:docVars>
  <w:rsids>
    <w:rsidRoot w:val="005C218B"/>
    <w:rsid w:val="005C218B"/>
    <w:rsid w:val="00CE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F1DDD-65F2-4DE1-9053-25A453D5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Foster</cp:lastModifiedBy>
  <cp:revision>2</cp:revision>
  <dcterms:created xsi:type="dcterms:W3CDTF">2022-03-05T13:02:00Z</dcterms:created>
  <dcterms:modified xsi:type="dcterms:W3CDTF">2022-03-05T13:02:00Z</dcterms:modified>
</cp:coreProperties>
</file>