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2515" w:rsidRDefault="00D64088">
      <w:pPr>
        <w:jc w:val="center"/>
      </w:pPr>
      <w:r>
        <w:t>Resolution on Education Reform</w:t>
      </w:r>
    </w:p>
    <w:p w14:paraId="00000002" w14:textId="77777777" w:rsidR="00EF2515" w:rsidRDefault="00EF2515">
      <w:pPr>
        <w:jc w:val="center"/>
      </w:pPr>
    </w:p>
    <w:p w14:paraId="00000003" w14:textId="77777777" w:rsidR="00EF2515" w:rsidRDefault="00D64088">
      <w:r>
        <w:t xml:space="preserve">WHEREAS the higher education system has become obsessed with Critical Race Theory and other Marxist ideologies and has become a place where those with an alternative point of view are </w:t>
      </w:r>
      <w:proofErr w:type="gramStart"/>
      <w:r>
        <w:t>mistreated</w:t>
      </w:r>
      <w:proofErr w:type="gramEnd"/>
      <w:r>
        <w:t xml:space="preserve"> and this obsession has filtered down to the K-12 education sy</w:t>
      </w:r>
      <w:r>
        <w:t>stem; and</w:t>
      </w:r>
    </w:p>
    <w:p w14:paraId="00000004" w14:textId="77777777" w:rsidR="00EF2515" w:rsidRDefault="00EF2515"/>
    <w:p w14:paraId="00000005" w14:textId="77777777" w:rsidR="00EF2515" w:rsidRDefault="00D64088">
      <w:r>
        <w:t xml:space="preserve">WHEREAS one of the main purposes of a </w:t>
      </w:r>
      <w:proofErr w:type="gramStart"/>
      <w:r>
        <w:t>publicly-funded</w:t>
      </w:r>
      <w:proofErr w:type="gramEnd"/>
      <w:r>
        <w:t xml:space="preserve"> education system is to teach children respect for American history, American values, and American exceptionalism; </w:t>
      </w:r>
    </w:p>
    <w:p w14:paraId="00000006" w14:textId="77777777" w:rsidR="00EF2515" w:rsidRDefault="00EF2515"/>
    <w:p w14:paraId="00000007" w14:textId="77777777" w:rsidR="00EF2515" w:rsidRDefault="00D64088">
      <w:proofErr w:type="gramStart"/>
      <w:r>
        <w:t>THEREFORE</w:t>
      </w:r>
      <w:proofErr w:type="gramEnd"/>
      <w:r>
        <w:t xml:space="preserve"> BE IT RESOLVED BY THE PRECINCT 255 CONVENTION, TRAVIS COUNTY REPU</w:t>
      </w:r>
      <w:r>
        <w:t>BLICAN PARTY, that the convention supports adding the following planks to the Republican Party of Texas Platform:</w:t>
      </w:r>
    </w:p>
    <w:p w14:paraId="00000008" w14:textId="77777777" w:rsidR="00EF2515" w:rsidRDefault="00EF2515"/>
    <w:p w14:paraId="00000009" w14:textId="77777777" w:rsidR="00EF2515" w:rsidRDefault="00D64088">
      <w:pPr>
        <w:numPr>
          <w:ilvl w:val="0"/>
          <w:numId w:val="1"/>
        </w:numPr>
      </w:pPr>
      <w:r>
        <w:rPr>
          <w:u w:val="single"/>
        </w:rPr>
        <w:t>Reform Higher Education</w:t>
      </w:r>
      <w:r>
        <w:t>. We call on all statewide elected officials, legislators, regents, and members of the Higher Education Coordinating B</w:t>
      </w:r>
      <w:r>
        <w:t>oard to commit themselves to take immediate and meaningful action to curtail tuition, costs, and spending in higher education, to end Marxist indoctrination, and to foster a greater culture of respect for American values and free-enterprise economics in hi</w:t>
      </w:r>
      <w:r>
        <w:t>gher education. Water-carrying for university administrators and their front groups is totally unacceptable.</w:t>
      </w:r>
    </w:p>
    <w:p w14:paraId="0000000A" w14:textId="77777777" w:rsidR="00EF2515" w:rsidRDefault="00D64088">
      <w:pPr>
        <w:numPr>
          <w:ilvl w:val="0"/>
          <w:numId w:val="1"/>
        </w:numPr>
      </w:pPr>
      <w:r>
        <w:rPr>
          <w:u w:val="single"/>
        </w:rPr>
        <w:t>De-Fund Critical Race Theory</w:t>
      </w:r>
      <w:r>
        <w:t>. We call on the state to deny formula funding to any class in Critical Race Theory or any course that satisfies a mult</w:t>
      </w:r>
      <w:r>
        <w:t>iculturalism or diversity requirement – which are usually taught from a Marxist or anti-American perspective and are a form of left-wing political indoctrination.</w:t>
      </w:r>
    </w:p>
    <w:p w14:paraId="0000000B" w14:textId="77777777" w:rsidR="00EF2515" w:rsidRDefault="00D64088">
      <w:pPr>
        <w:numPr>
          <w:ilvl w:val="0"/>
          <w:numId w:val="1"/>
        </w:numPr>
      </w:pPr>
      <w:r>
        <w:rPr>
          <w:u w:val="single"/>
        </w:rPr>
        <w:t>End Hiring Bias in Higher Education</w:t>
      </w:r>
      <w:r>
        <w:t>. We believe the tenure system has outlived its usefulness</w:t>
      </w:r>
      <w:r>
        <w:t>. We oppose policies that evaluate applicants for hiring based on their commitment to left-wing ideologies or otherwise operate to weed out those who hold traditional or conservative views.</w:t>
      </w:r>
    </w:p>
    <w:p w14:paraId="0000000C" w14:textId="77777777" w:rsidR="00EF2515" w:rsidRDefault="00D64088">
      <w:pPr>
        <w:numPr>
          <w:ilvl w:val="0"/>
          <w:numId w:val="1"/>
        </w:numPr>
      </w:pPr>
      <w:r>
        <w:rPr>
          <w:u w:val="single"/>
        </w:rPr>
        <w:t>Promoting American Values in higher education</w:t>
      </w:r>
      <w:r>
        <w:t>. We believe the legi</w:t>
      </w:r>
      <w:r>
        <w:t>slative requirements in government and history at state universities should be taught from a pro-American, anti-Marxist perspective and that the existing laws regarding patriotism in K-12 education be extended to the Legislative government and history requ</w:t>
      </w:r>
      <w:r>
        <w:t>irements.</w:t>
      </w:r>
    </w:p>
    <w:p w14:paraId="0000000D" w14:textId="77777777" w:rsidR="00EF2515" w:rsidRDefault="00D64088">
      <w:pPr>
        <w:numPr>
          <w:ilvl w:val="0"/>
          <w:numId w:val="1"/>
        </w:numPr>
      </w:pPr>
      <w:r>
        <w:rPr>
          <w:u w:val="single"/>
        </w:rPr>
        <w:t>Promoting Anti-Marxism in K-12 Education</w:t>
      </w:r>
      <w:r>
        <w:t>. We believe teacher certification programs should be taught from an anti-Marxist perspective and that the state exams for teacher certification should include anti-Marxism questions. We believe the Account</w:t>
      </w:r>
      <w:r>
        <w:t>ability System for Educator Preparation Programs should include metrics to ensure that Critical Race Theory is not taught in these programs and to measure effectiveness in delivering an anti-Marxist curriculum.</w:t>
      </w:r>
    </w:p>
    <w:p w14:paraId="0000000E" w14:textId="77777777" w:rsidR="00EF2515" w:rsidRDefault="00D64088">
      <w:pPr>
        <w:numPr>
          <w:ilvl w:val="0"/>
          <w:numId w:val="1"/>
        </w:numPr>
      </w:pPr>
      <w:r>
        <w:rPr>
          <w:u w:val="single"/>
        </w:rPr>
        <w:t>Respecting the heroes of 1836 in higher educa</w:t>
      </w:r>
      <w:r>
        <w:rPr>
          <w:u w:val="single"/>
        </w:rPr>
        <w:t>tion</w:t>
      </w:r>
      <w:r>
        <w:t xml:space="preserve">. We oppose any official action from a state-funded institution of higher education that disrespects the heroic actions that occurred during the Texas Revolution. We call for swift financial and personnel consequences for </w:t>
      </w:r>
      <w:proofErr w:type="gramStart"/>
      <w:r>
        <w:t>Universities</w:t>
      </w:r>
      <w:proofErr w:type="gramEnd"/>
      <w:r>
        <w:t xml:space="preserve"> that cancel offic</w:t>
      </w:r>
      <w:r>
        <w:t>ial Texas Independence Day Celebrations or remove “Come and Take It” as an official University slogan.</w:t>
      </w:r>
    </w:p>
    <w:p w14:paraId="0000000F" w14:textId="77777777" w:rsidR="00EF2515" w:rsidRDefault="00D64088">
      <w:pPr>
        <w:numPr>
          <w:ilvl w:val="0"/>
          <w:numId w:val="1"/>
        </w:numPr>
      </w:pPr>
      <w:r>
        <w:rPr>
          <w:u w:val="single"/>
        </w:rPr>
        <w:lastRenderedPageBreak/>
        <w:t>Supporting school choice.</w:t>
      </w:r>
      <w:r>
        <w:t xml:space="preserve"> Texas parents and guardians should have the right to select schools, whether public or private, for their children, and the fun</w:t>
      </w:r>
      <w:r>
        <w:t>ding should follow the student.; and</w:t>
      </w:r>
    </w:p>
    <w:p w14:paraId="00000010" w14:textId="77777777" w:rsidR="00EF2515" w:rsidRDefault="00D64088">
      <w:pPr>
        <w:numPr>
          <w:ilvl w:val="0"/>
          <w:numId w:val="1"/>
        </w:numPr>
      </w:pPr>
      <w:r>
        <w:rPr>
          <w:u w:val="single"/>
        </w:rPr>
        <w:t>Local School Boards</w:t>
      </w:r>
      <w:r>
        <w:t xml:space="preserve">. We believe </w:t>
      </w:r>
      <w:proofErr w:type="gramStart"/>
      <w:r>
        <w:t>locally-elected</w:t>
      </w:r>
      <w:proofErr w:type="gramEnd"/>
      <w:r>
        <w:t xml:space="preserve"> school boards have a duty to ensure that the education provided reflects traditional Texas values; and we oppose micromanagement guidelines, trainings, and governance poli</w:t>
      </w:r>
      <w:r>
        <w:t>cies that empower appointed superintendents at the expense of elected school boards.</w:t>
      </w:r>
    </w:p>
    <w:p w14:paraId="00000011" w14:textId="77777777" w:rsidR="00EF2515" w:rsidRDefault="00EF2515"/>
    <w:p w14:paraId="00000012" w14:textId="77777777" w:rsidR="00EF2515" w:rsidRDefault="00EF2515"/>
    <w:p w14:paraId="00000013" w14:textId="77777777" w:rsidR="00EF2515" w:rsidRDefault="00D64088">
      <w:r>
        <w:t>BE IT FURTHER RESOLVED that the convention supports the leadership shown by Round Rock school trustees Danielle Weston and Mary Bone as well as Republican Party of Texas</w:t>
      </w:r>
      <w:r>
        <w:t xml:space="preserve"> Chaplain Jeremy Story. We oppose any effort to censure these fine trustees and condemn the irresponsible actions of the other five trustees who have cut off public input and failed to properly vet the current ISD superintendent. We oppose </w:t>
      </w:r>
      <w:proofErr w:type="gramStart"/>
      <w:r>
        <w:t>politically-moti</w:t>
      </w:r>
      <w:r>
        <w:t>vated</w:t>
      </w:r>
      <w:proofErr w:type="gramEnd"/>
      <w:r>
        <w:t xml:space="preserve"> prosecutions of parents like Story who testified against the current superintendent.</w:t>
      </w:r>
    </w:p>
    <w:sectPr w:rsidR="00EF2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3F96"/>
    <w:multiLevelType w:val="multilevel"/>
    <w:tmpl w:val="52F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tbAwNzIzNjO3NLFQ0lEKTi0uzszPAykwrAUAczDSCCwAAAA="/>
  </w:docVars>
  <w:rsids>
    <w:rsidRoot w:val="00EF2515"/>
    <w:rsid w:val="00D64088"/>
    <w:rsid w:val="00E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1DDD-65F2-4DE1-9053-25A453D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Foster</cp:lastModifiedBy>
  <cp:revision>2</cp:revision>
  <dcterms:created xsi:type="dcterms:W3CDTF">2022-03-05T13:01:00Z</dcterms:created>
  <dcterms:modified xsi:type="dcterms:W3CDTF">2022-03-05T13:01:00Z</dcterms:modified>
</cp:coreProperties>
</file>